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EBFC" w14:textId="77777777" w:rsidR="002F55EB" w:rsidRPr="001D2110" w:rsidRDefault="00116EF7" w:rsidP="00A40001">
      <w:pPr>
        <w:spacing w:before="300" w:after="150"/>
        <w:ind w:left="-810" w:right="150"/>
        <w:rPr>
          <w:rFonts w:ascii="Arial" w:hAnsi="Arial" w:cs="Arial"/>
          <w:b/>
          <w:sz w:val="18"/>
          <w:szCs w:val="18"/>
        </w:rPr>
      </w:pPr>
      <w:r>
        <w:rPr>
          <w:rFonts w:ascii="Arial" w:hAnsi="Arial" w:cs="Arial"/>
          <w:noProof/>
          <w:color w:val="666666"/>
          <w:sz w:val="18"/>
          <w:szCs w:val="18"/>
        </w:rPr>
        <w:drawing>
          <wp:anchor distT="0" distB="0" distL="114300" distR="114300" simplePos="0" relativeHeight="251658240" behindDoc="0" locked="0" layoutInCell="1" allowOverlap="1" wp14:anchorId="186F288D" wp14:editId="07777777">
            <wp:simplePos x="400050" y="1104900"/>
            <wp:positionH relativeFrom="margin">
              <wp:align>right</wp:align>
            </wp:positionH>
            <wp:positionV relativeFrom="margin">
              <wp:align>top</wp:align>
            </wp:positionV>
            <wp:extent cx="1333500" cy="200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ick_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819" cy="2000729"/>
                    </a:xfrm>
                    <a:prstGeom prst="rect">
                      <a:avLst/>
                    </a:prstGeom>
                  </pic:spPr>
                </pic:pic>
              </a:graphicData>
            </a:graphic>
            <wp14:sizeRelH relativeFrom="margin">
              <wp14:pctWidth>0</wp14:pctWidth>
            </wp14:sizeRelH>
            <wp14:sizeRelV relativeFrom="margin">
              <wp14:pctHeight>0</wp14:pctHeight>
            </wp14:sizeRelV>
          </wp:anchor>
        </w:drawing>
      </w:r>
      <w:r w:rsidR="00A40001">
        <w:rPr>
          <w:rFonts w:ascii="Arial" w:hAnsi="Arial" w:cs="Arial"/>
          <w:noProof/>
          <w:color w:val="666666"/>
          <w:sz w:val="18"/>
          <w:szCs w:val="18"/>
        </w:rPr>
        <w:drawing>
          <wp:inline distT="0" distB="0" distL="0" distR="0" wp14:anchorId="39EEABB7" wp14:editId="07777777">
            <wp:extent cx="3933825" cy="266700"/>
            <wp:effectExtent l="0" t="0" r="9525" b="0"/>
            <wp:docPr id="1" name="Picture 1" descr="Gerry D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ry Dic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33825" cy="266700"/>
                    </a:xfrm>
                    <a:prstGeom prst="rect">
                      <a:avLst/>
                    </a:prstGeom>
                    <a:noFill/>
                    <a:ln>
                      <a:noFill/>
                    </a:ln>
                  </pic:spPr>
                </pic:pic>
              </a:graphicData>
            </a:graphic>
          </wp:inline>
        </w:drawing>
      </w:r>
      <w:r w:rsidR="00A40001">
        <w:rPr>
          <w:rFonts w:ascii="Arial" w:hAnsi="Arial" w:cs="Arial"/>
          <w:color w:val="666666"/>
          <w:sz w:val="18"/>
          <w:szCs w:val="18"/>
        </w:rPr>
        <w:br/>
      </w:r>
      <w:r w:rsidR="001D2110" w:rsidRPr="001D2110">
        <w:rPr>
          <w:rFonts w:ascii="Arial" w:hAnsi="Arial" w:cs="Arial"/>
          <w:b/>
          <w:sz w:val="18"/>
          <w:szCs w:val="18"/>
        </w:rPr>
        <w:t>BRIEF BIOGRAPHY</w:t>
      </w:r>
    </w:p>
    <w:p w14:paraId="4EA300A8" w14:textId="47F4C223" w:rsidR="00A40001" w:rsidRPr="00B95560" w:rsidRDefault="48DE8D50" w:rsidP="48DE8D50">
      <w:pPr>
        <w:spacing w:before="300" w:after="150"/>
        <w:ind w:left="-810" w:right="150"/>
        <w:rPr>
          <w:rFonts w:asciiTheme="minorHAnsi" w:hAnsiTheme="minorHAnsi" w:cstheme="minorBidi"/>
        </w:rPr>
      </w:pPr>
      <w:r w:rsidRPr="48DE8D50">
        <w:rPr>
          <w:rFonts w:asciiTheme="minorHAnsi" w:hAnsiTheme="minorHAnsi" w:cstheme="minorBidi"/>
        </w:rPr>
        <w:t xml:space="preserve">The host and creator of </w:t>
      </w:r>
      <w:r w:rsidRPr="48DE8D50">
        <w:rPr>
          <w:rFonts w:asciiTheme="minorHAnsi" w:hAnsiTheme="minorHAnsi" w:cstheme="minorBidi"/>
          <w:i/>
          <w:iCs/>
        </w:rPr>
        <w:t xml:space="preserve">Inside INdiana Business </w:t>
      </w:r>
      <w:r w:rsidRPr="48DE8D50">
        <w:rPr>
          <w:rFonts w:asciiTheme="minorHAnsi" w:hAnsiTheme="minorHAnsi" w:cstheme="minorBidi"/>
        </w:rPr>
        <w:t xml:space="preserve">television, Gerry Dick also serves as president and managing editor of Grow INdiana Media Ventures, LLC, an Indianapolis-based media company focused on producing and distributing Indiana business news and information through multiple media channels. Gerry and Technology Entrepreneur Scott Jones form Grow INdiana Media Ventures’ ownership team. </w:t>
      </w:r>
    </w:p>
    <w:p w14:paraId="5E5D0C43" w14:textId="77777777" w:rsidR="00A40001" w:rsidRPr="00B95560" w:rsidRDefault="00A40001" w:rsidP="00A40001">
      <w:pPr>
        <w:ind w:left="-810"/>
        <w:jc w:val="both"/>
        <w:rPr>
          <w:rFonts w:asciiTheme="minorHAnsi" w:hAnsiTheme="minorHAnsi" w:cstheme="minorHAnsi"/>
          <w:szCs w:val="24"/>
        </w:rPr>
      </w:pPr>
    </w:p>
    <w:p w14:paraId="32AC6160" w14:textId="2A160F05" w:rsidR="00A40001" w:rsidRPr="00B95560" w:rsidRDefault="00A40001" w:rsidP="00A40001">
      <w:pPr>
        <w:ind w:left="-810"/>
        <w:jc w:val="both"/>
        <w:rPr>
          <w:rFonts w:asciiTheme="minorHAnsi" w:hAnsiTheme="minorHAnsi" w:cstheme="minorHAnsi"/>
          <w:szCs w:val="24"/>
        </w:rPr>
      </w:pPr>
      <w:r w:rsidRPr="00B95560">
        <w:rPr>
          <w:rFonts w:asciiTheme="minorHAnsi" w:hAnsiTheme="minorHAnsi" w:cstheme="minorHAnsi"/>
          <w:szCs w:val="24"/>
        </w:rPr>
        <w:t xml:space="preserve">Today, more people get their Indiana business news from Inside INdiana Business than from </w:t>
      </w:r>
      <w:r w:rsidRPr="00B95560">
        <w:rPr>
          <w:rFonts w:asciiTheme="minorHAnsi" w:hAnsiTheme="minorHAnsi" w:cstheme="minorHAnsi"/>
          <w:szCs w:val="24"/>
          <w:u w:val="single"/>
        </w:rPr>
        <w:t>any</w:t>
      </w:r>
      <w:r w:rsidRPr="00B95560">
        <w:rPr>
          <w:rFonts w:asciiTheme="minorHAnsi" w:hAnsiTheme="minorHAnsi" w:cstheme="minorHAnsi"/>
          <w:szCs w:val="24"/>
        </w:rPr>
        <w:t xml:space="preserve"> other source. You can now watch his television show on 15 Indiana network and public stations, listen to daily radio reports on 2</w:t>
      </w:r>
      <w:r w:rsidR="00AB54B1" w:rsidRPr="00B95560">
        <w:rPr>
          <w:rFonts w:asciiTheme="minorHAnsi" w:hAnsiTheme="minorHAnsi" w:cstheme="minorHAnsi"/>
          <w:szCs w:val="24"/>
        </w:rPr>
        <w:t>7</w:t>
      </w:r>
      <w:r w:rsidRPr="00B95560">
        <w:rPr>
          <w:rFonts w:asciiTheme="minorHAnsi" w:hAnsiTheme="minorHAnsi" w:cstheme="minorHAnsi"/>
          <w:szCs w:val="24"/>
        </w:rPr>
        <w:t xml:space="preserve"> statewide stations or get your news on-demand from a collection of </w:t>
      </w:r>
      <w:r w:rsidR="00D3131A">
        <w:rPr>
          <w:rFonts w:asciiTheme="minorHAnsi" w:hAnsiTheme="minorHAnsi" w:cstheme="minorHAnsi"/>
          <w:szCs w:val="24"/>
        </w:rPr>
        <w:t xml:space="preserve">podcasts, </w:t>
      </w:r>
      <w:r w:rsidRPr="00B95560">
        <w:rPr>
          <w:rFonts w:asciiTheme="minorHAnsi" w:hAnsiTheme="minorHAnsi" w:cstheme="minorHAnsi"/>
          <w:szCs w:val="24"/>
        </w:rPr>
        <w:t xml:space="preserve">email, web and </w:t>
      </w:r>
      <w:r w:rsidR="002F55EB" w:rsidRPr="00B95560">
        <w:rPr>
          <w:rFonts w:asciiTheme="minorHAnsi" w:hAnsiTheme="minorHAnsi" w:cstheme="minorHAnsi"/>
          <w:szCs w:val="24"/>
        </w:rPr>
        <w:t xml:space="preserve">mobile </w:t>
      </w:r>
      <w:r w:rsidRPr="00B95560">
        <w:rPr>
          <w:rFonts w:asciiTheme="minorHAnsi" w:hAnsiTheme="minorHAnsi" w:cstheme="minorHAnsi"/>
          <w:szCs w:val="24"/>
        </w:rPr>
        <w:t>business news products.</w:t>
      </w:r>
    </w:p>
    <w:p w14:paraId="1A205D18" w14:textId="77777777" w:rsidR="00A40001" w:rsidRPr="00B95560" w:rsidRDefault="00A40001" w:rsidP="00A40001">
      <w:pPr>
        <w:ind w:left="-810"/>
        <w:jc w:val="both"/>
        <w:rPr>
          <w:rFonts w:asciiTheme="minorHAnsi" w:hAnsiTheme="minorHAnsi" w:cstheme="minorHAnsi"/>
          <w:szCs w:val="24"/>
        </w:rPr>
      </w:pPr>
    </w:p>
    <w:p w14:paraId="66A0248E" w14:textId="25BDFB30" w:rsidR="002F55EB" w:rsidRPr="00B95560" w:rsidRDefault="117A427D" w:rsidP="117A427D">
      <w:pPr>
        <w:ind w:left="-810"/>
        <w:jc w:val="both"/>
        <w:rPr>
          <w:rFonts w:asciiTheme="minorHAnsi" w:hAnsiTheme="minorHAnsi" w:cstheme="minorBidi"/>
        </w:rPr>
      </w:pPr>
      <w:r w:rsidRPr="117A427D">
        <w:rPr>
          <w:rFonts w:asciiTheme="minorHAnsi" w:hAnsiTheme="minorHAnsi" w:cstheme="minorBidi"/>
        </w:rPr>
        <w:t xml:space="preserve">Gerry is recognized across the state as an Indiana business leader and a respected business journalist. He has been awarded the state’s top honor, the Sagamore of the Wabash, three times. He has been awarded Ernst and Young’s prestigious Entrepreneur of the Year Award and recognized by the Small Business Administration as its Journalist of the Year. </w:t>
      </w:r>
      <w:r w:rsidRPr="117A427D">
        <w:rPr>
          <w:rFonts w:asciiTheme="minorHAnsi" w:hAnsiTheme="minorHAnsi" w:cstheme="minorBidi"/>
          <w:i/>
          <w:iCs/>
        </w:rPr>
        <w:t>Inside INdiana Business with Gerry Dick</w:t>
      </w:r>
      <w:r w:rsidRPr="117A427D">
        <w:rPr>
          <w:rFonts w:asciiTheme="minorHAnsi" w:hAnsiTheme="minorHAnsi" w:cstheme="minorBidi"/>
        </w:rPr>
        <w:t xml:space="preserve"> has also received an EMMY five times for best interview/discussion program/series or special.</w:t>
      </w:r>
    </w:p>
    <w:p w14:paraId="28A73653" w14:textId="77777777" w:rsidR="00A40001" w:rsidRPr="00B95560" w:rsidRDefault="00A40001" w:rsidP="00A40001">
      <w:pPr>
        <w:ind w:left="-810"/>
        <w:jc w:val="both"/>
        <w:rPr>
          <w:rFonts w:asciiTheme="minorHAnsi" w:hAnsiTheme="minorHAnsi" w:cstheme="minorHAnsi"/>
          <w:szCs w:val="24"/>
        </w:rPr>
      </w:pPr>
    </w:p>
    <w:p w14:paraId="31DBE6B8" w14:textId="016EC19C" w:rsidR="00A40001" w:rsidRPr="00B95560" w:rsidRDefault="48DE8D50" w:rsidP="48DE8D50">
      <w:pPr>
        <w:ind w:left="-810"/>
        <w:jc w:val="both"/>
        <w:rPr>
          <w:rFonts w:asciiTheme="minorHAnsi" w:hAnsiTheme="minorHAnsi" w:cstheme="minorBidi"/>
        </w:rPr>
      </w:pPr>
      <w:r w:rsidRPr="48DE8D50">
        <w:rPr>
          <w:rFonts w:asciiTheme="minorHAnsi" w:hAnsiTheme="minorHAnsi" w:cstheme="minorBidi"/>
        </w:rPr>
        <w:t xml:space="preserve">He is a frequent keynote speaker and moderator on issues related to Indiana business and the state’s economy and serves as a business news analyst for </w:t>
      </w:r>
      <w:r w:rsidR="001B61B6" w:rsidRPr="001B61B6">
        <w:rPr>
          <w:rFonts w:asciiTheme="minorHAnsi" w:hAnsiTheme="minorHAnsi" w:cstheme="minorBidi"/>
        </w:rPr>
        <w:t xml:space="preserve">WISH-TV - </w:t>
      </w:r>
      <w:r w:rsidR="001B61B6" w:rsidRPr="001B61B6">
        <w:rPr>
          <w:rFonts w:asciiTheme="minorHAnsi" w:hAnsiTheme="minorHAnsi" w:cstheme="minorBidi"/>
          <w:i/>
          <w:iCs/>
        </w:rPr>
        <w:t>Indiana’s Local News Source</w:t>
      </w:r>
      <w:r w:rsidR="001B61B6" w:rsidRPr="001B61B6">
        <w:rPr>
          <w:rFonts w:asciiTheme="minorHAnsi" w:hAnsiTheme="minorHAnsi" w:cstheme="minorBidi"/>
        </w:rPr>
        <w:t xml:space="preserve"> </w:t>
      </w:r>
      <w:r w:rsidRPr="48DE8D50">
        <w:rPr>
          <w:rFonts w:asciiTheme="minorHAnsi" w:hAnsiTheme="minorHAnsi" w:cstheme="minorBidi"/>
        </w:rPr>
        <w:t xml:space="preserve">and 93.1-FM - WIBC radio in Indianapolis. </w:t>
      </w:r>
      <w:bookmarkStart w:id="0" w:name="_GoBack"/>
      <w:bookmarkEnd w:id="0"/>
    </w:p>
    <w:p w14:paraId="5C2EEF24" w14:textId="77777777" w:rsidR="00CF1CF6" w:rsidRPr="002F55EB" w:rsidRDefault="00CF1CF6">
      <w:pPr>
        <w:rPr>
          <w:sz w:val="20"/>
        </w:rPr>
      </w:pPr>
    </w:p>
    <w:sectPr w:rsidR="00CF1CF6" w:rsidRPr="002F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1"/>
    <w:rsid w:val="000D1320"/>
    <w:rsid w:val="00116EF7"/>
    <w:rsid w:val="001B61B6"/>
    <w:rsid w:val="001D2110"/>
    <w:rsid w:val="00202C5E"/>
    <w:rsid w:val="00243428"/>
    <w:rsid w:val="002F55EB"/>
    <w:rsid w:val="00325D72"/>
    <w:rsid w:val="00373277"/>
    <w:rsid w:val="005B4486"/>
    <w:rsid w:val="008F3B94"/>
    <w:rsid w:val="009902FF"/>
    <w:rsid w:val="00A40001"/>
    <w:rsid w:val="00AB54B1"/>
    <w:rsid w:val="00B95560"/>
    <w:rsid w:val="00BC45DA"/>
    <w:rsid w:val="00CF1CF6"/>
    <w:rsid w:val="00D3131A"/>
    <w:rsid w:val="117A427D"/>
    <w:rsid w:val="48DE8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B168"/>
  <w15:docId w15:val="{397C986A-05C0-445B-AE88-34FEDD7F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0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001"/>
    <w:rPr>
      <w:rFonts w:ascii="Tahoma" w:hAnsi="Tahoma" w:cs="Tahoma"/>
      <w:sz w:val="16"/>
      <w:szCs w:val="16"/>
    </w:rPr>
  </w:style>
  <w:style w:type="character" w:customStyle="1" w:styleId="BalloonTextChar">
    <w:name w:val="Balloon Text Char"/>
    <w:basedOn w:val="DefaultParagraphFont"/>
    <w:link w:val="BalloonText"/>
    <w:uiPriority w:val="99"/>
    <w:semiHidden/>
    <w:rsid w:val="00A4000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http://www.insideindianabusiness.com/images/headers/Red-GerryDic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EBF6B0480114CA2141801C30F6E1E" ma:contentTypeVersion="7" ma:contentTypeDescription="Create a new document." ma:contentTypeScope="" ma:versionID="df0e33d191a0a8a6c21a5cd9e930f5d5">
  <xsd:schema xmlns:xsd="http://www.w3.org/2001/XMLSchema" xmlns:xs="http://www.w3.org/2001/XMLSchema" xmlns:p="http://schemas.microsoft.com/office/2006/metadata/properties" xmlns:ns2="ae1b4796-7932-4520-9dc3-6d29dab512fc" xmlns:ns3="ca1b0e09-2f5f-4e9e-84b5-d59880c6af65" targetNamespace="http://schemas.microsoft.com/office/2006/metadata/properties" ma:root="true" ma:fieldsID="8d2683b9899c383c03e95fe60cd6f36b" ns2:_="" ns3:_="">
    <xsd:import namespace="ae1b4796-7932-4520-9dc3-6d29dab512fc"/>
    <xsd:import namespace="ca1b0e09-2f5f-4e9e-84b5-d59880c6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b4796-7932-4520-9dc3-6d29dab51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b0e09-2f5f-4e9e-84b5-d59880c6a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80138-1266-4002-A08D-4BB8400BD525}">
  <ds:schemaRefs>
    <ds:schemaRef ds:uri="http://schemas.microsoft.com/sharepoint/v3/contenttype/forms"/>
  </ds:schemaRefs>
</ds:datastoreItem>
</file>

<file path=customXml/itemProps2.xml><?xml version="1.0" encoding="utf-8"?>
<ds:datastoreItem xmlns:ds="http://schemas.openxmlformats.org/officeDocument/2006/customXml" ds:itemID="{D9319987-FEFA-42A1-83AC-5C4F4C92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b4796-7932-4520-9dc3-6d29dab512fc"/>
    <ds:schemaRef ds:uri="ca1b0e09-2f5f-4e9e-84b5-d59880c6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64535-D784-41FF-81C0-C1336DF86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Ulery</cp:lastModifiedBy>
  <cp:revision>2</cp:revision>
  <cp:lastPrinted>2012-12-31T19:23:00Z</cp:lastPrinted>
  <dcterms:created xsi:type="dcterms:W3CDTF">2020-01-07T14:40:00Z</dcterms:created>
  <dcterms:modified xsi:type="dcterms:W3CDTF">2020-01-07T14:40:00Z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0x010100DE6EBF6B0480114CA2141801C30F6E1E</vt:lpwstr>
  </property>
</Properties>
</file>